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4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1"/>
        <w:gridCol w:w="18"/>
        <w:gridCol w:w="3667"/>
        <w:gridCol w:w="18"/>
        <w:gridCol w:w="1660"/>
        <w:gridCol w:w="18"/>
        <w:gridCol w:w="874"/>
        <w:gridCol w:w="1323"/>
        <w:gridCol w:w="945"/>
      </w:tblGrid>
      <w:tr w:rsidR="000E7A17" w:rsidRPr="00EA3796" w:rsidTr="0084108E">
        <w:trPr>
          <w:gridAfter w:val="1"/>
          <w:wAfter w:w="945" w:type="dxa"/>
        </w:trPr>
        <w:tc>
          <w:tcPr>
            <w:tcW w:w="85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D14" w:rsidRPr="00962D14" w:rsidRDefault="00962D14" w:rsidP="00900A8E">
            <w:pPr>
              <w:pStyle w:val="Prrafodelista1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E7A17" w:rsidRPr="005D13B2" w:rsidRDefault="005D13B2" w:rsidP="00900A8E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D13B2">
              <w:rPr>
                <w:rFonts w:ascii="Arial" w:hAnsi="Arial" w:cs="Arial"/>
                <w:b/>
                <w:sz w:val="32"/>
                <w:szCs w:val="32"/>
              </w:rPr>
              <w:t xml:space="preserve">INVENTARIO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5D13B2">
              <w:rPr>
                <w:rFonts w:ascii="Arial" w:hAnsi="Arial" w:cs="Arial"/>
                <w:b/>
                <w:sz w:val="32"/>
                <w:szCs w:val="32"/>
              </w:rPr>
              <w:t xml:space="preserve">AÑO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5D13B2">
              <w:rPr>
                <w:rFonts w:ascii="Arial" w:hAnsi="Arial" w:cs="Arial"/>
                <w:b/>
                <w:sz w:val="32"/>
                <w:szCs w:val="32"/>
              </w:rPr>
              <w:t>1869</w:t>
            </w:r>
          </w:p>
        </w:tc>
      </w:tr>
      <w:tr w:rsidR="00962D14" w:rsidRPr="00EA3796" w:rsidTr="0084108E">
        <w:trPr>
          <w:trHeight w:val="16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62D14" w:rsidRPr="00320A9D" w:rsidRDefault="00962D14" w:rsidP="00900A8E">
            <w:pPr>
              <w:pStyle w:val="Prrafodelista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Nª</w:t>
            </w:r>
          </w:p>
          <w:p w:rsidR="00962D14" w:rsidRDefault="00962D14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SOBRE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14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D14" w:rsidRPr="00EA3796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PROCEDENCIA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14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D14" w:rsidRPr="00EA3796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MESES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14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62D14" w:rsidRPr="00962D14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62D14">
              <w:rPr>
                <w:rFonts w:ascii="Arial" w:hAnsi="Arial" w:cs="Arial"/>
                <w:b/>
                <w:sz w:val="16"/>
                <w:szCs w:val="16"/>
                <w:lang w:val="es-ES"/>
              </w:rPr>
              <w:t>CANT DOCTS.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D14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62D14" w:rsidRPr="00EA3796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20A9D">
              <w:rPr>
                <w:rFonts w:ascii="Arial" w:hAnsi="Arial" w:cs="Arial"/>
                <w:b/>
                <w:sz w:val="18"/>
                <w:szCs w:val="18"/>
              </w:rPr>
              <w:t>OBS.</w:t>
            </w:r>
          </w:p>
        </w:tc>
      </w:tr>
      <w:tr w:rsidR="00EA3796" w:rsidRPr="00EA3796" w:rsidTr="0084108E">
        <w:trPr>
          <w:trHeight w:val="16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962D14" w:rsidRDefault="00962D14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</w:p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 1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62D14" w:rsidRDefault="00962D1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DECRETOS    SUPREMOS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BALTA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F7176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2D14" w:rsidRPr="00F71766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A3796" w:rsidRPr="00F7176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1766">
              <w:rPr>
                <w:rFonts w:ascii="Arial" w:hAnsi="Arial" w:cs="Arial"/>
                <w:sz w:val="18"/>
                <w:szCs w:val="18"/>
                <w:lang w:val="en-US"/>
              </w:rPr>
              <w:t>FEB   A   AGO,</w:t>
            </w:r>
          </w:p>
          <w:p w:rsidR="00EA3796" w:rsidRPr="00F7176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1766">
              <w:rPr>
                <w:rFonts w:ascii="Arial" w:hAnsi="Arial" w:cs="Arial"/>
                <w:sz w:val="18"/>
                <w:szCs w:val="18"/>
                <w:lang w:val="en-US"/>
              </w:rPr>
              <w:t>OCT   A   DIC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F7176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962D14" w:rsidRPr="00F71766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962D14" w:rsidRDefault="00962D1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6526A" w:rsidRDefault="00F6526A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BORDES</w:t>
            </w: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MALTRATADOS</w:t>
            </w:r>
          </w:p>
        </w:tc>
      </w:tr>
      <w:tr w:rsidR="00EA3796" w:rsidRPr="00EA3796" w:rsidTr="0084108E">
        <w:trPr>
          <w:trHeight w:val="376"/>
        </w:trPr>
        <w:tc>
          <w:tcPr>
            <w:tcW w:w="94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LEYES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RESOLUCIONES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LEGISLATIVAS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BALTA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COMISION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PERMANENTE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CUERPO LEGISLATIVO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JOSE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M.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HERNANDEZ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GARCIA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FEB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A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MAY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, JUL, AGO, OCT  y 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DIC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RELACIONES EXTERIORES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BARRENECHEA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RELACIONES EXTERIORES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BARRENECHEA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B6633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ABR  Y  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RELACIONES EXTERIORES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BARRENECHEA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B6633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JUN  Y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RELACIONES EXTERIORES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BARRENECHEA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B6633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AGO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RELACIONES EXTERIORES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MARIANO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DORADO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B6633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NOV  Y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AC49A1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61E49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61110C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LEGACIONES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PERU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EN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EL EXTRANJERO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VARIOS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</w:p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rPr>
          <w:trHeight w:val="58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Default="00995BA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LEGACION DEL PERU EN LOS ESTADOS UNIDOS DE AMERICA</w:t>
            </w:r>
          </w:p>
          <w:p w:rsidR="00995BA3" w:rsidRPr="00EA3796" w:rsidRDefault="00995BA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VARIAS FIRMAS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ENE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="000B6633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C316C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LEGACIONES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PERU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EN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LOS ESTADOS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UNIDOS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AMERICA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VARIAS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FIRMAS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LEGACIONES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PERU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LOS ESTADOS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UNIDOS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AMERICA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VARIAS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FIRMAS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JUL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73197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LEGACIONES   DEL   PERU   EN   LOS ESTADOS   UNIDOS   DE   AMERICA</w:t>
            </w:r>
          </w:p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VARIAS   FIRMAS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   A   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73197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COMISION    HIDROGRAFICA</w:t>
            </w:r>
          </w:p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TUCKER  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73197" w:rsidRPr="00EA3796" w:rsidTr="0084108E">
        <w:trPr>
          <w:trHeight w:val="552"/>
        </w:trPr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COMISION    MILITAR   DEL   PERU   EN ECUADOR</w:t>
            </w:r>
          </w:p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M.   HINOLOSA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VARIOS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73197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FISCAL   DEL   PERU   EN EUROPA</w:t>
            </w:r>
          </w:p>
          <w:p w:rsidR="00E73197" w:rsidRPr="00EA3796" w:rsidRDefault="00E7319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TORIBIO SANZ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  Y    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97" w:rsidRPr="00EA3796" w:rsidRDefault="00E7319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  <w:p w:rsidR="0084108E" w:rsidRPr="00EA3796" w:rsidRDefault="0084108E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bookmarkStart w:id="0" w:name="_GoBack"/>
            <w:bookmarkEnd w:id="0"/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</w:t>
            </w:r>
            <w:r w:rsidR="00E7319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15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 2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213"/>
        </w:trPr>
        <w:tc>
          <w:tcPr>
            <w:tcW w:w="95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rPr>
          <w:trHeight w:val="62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rPr>
          <w:trHeight w:val="34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45262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HONGOS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EN LOS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BORDES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INSPECCION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DEL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EJERCITO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TOMAS 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GUTIERRE</w:t>
            </w:r>
            <w:r w:rsidR="0045262B" w:rsidRPr="00EA3796">
              <w:rPr>
                <w:rFonts w:ascii="Arial" w:hAnsi="Arial" w:cs="Arial"/>
                <w:sz w:val="18"/>
                <w:szCs w:val="18"/>
                <w:lang w:val="es-ES"/>
              </w:rPr>
              <w:t>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2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 3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GUTIERRES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413"/>
        </w:trPr>
        <w:tc>
          <w:tcPr>
            <w:tcW w:w="95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MANCHAS   EN  LOS   BORDES</w:t>
            </w: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MANCHAS  EN  LOS  BORDES</w:t>
            </w:r>
          </w:p>
        </w:tc>
      </w:tr>
      <w:tr w:rsidR="00A90C5B" w:rsidRPr="00EA3796" w:rsidTr="0084108E">
        <w:trPr>
          <w:trHeight w:val="56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MANCHAS  EN  LOS  BORDES</w:t>
            </w: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MANCHAS  EN  LOS BORDES</w:t>
            </w: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INSPECCION    GENERAL    DEL    EJERCITO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TOMAS    GUTIERREZ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PRIMERA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JUNTA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CALIFICADORA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SERVICIOS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MILITARES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L.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GONZALES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SEGUNDA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JUNTA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CALIFICADORA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SERVICIOS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MILITARES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M.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MENDOZA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ENE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ABR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MAY-AGO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A</w:t>
            </w:r>
            <w:r w:rsidR="008D0FBF"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 xml:space="preserve"> 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 DE   GUERRA   Y   MARINA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ALVIZURI  -  BALTA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ENE-FEB-MAY-JUN-AGO-SET-NOV-DIC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PRESIDENCIA    DEL    CONCEJO    DE GUERRA    DE    OFICIALES    GENERALES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ISIDRO    FRISANCHO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JUN  A  AGO – OCT  Y  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JUNTA    CALIFICADORA   DEL   2   DE   MAYO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ABR  A  JUN – SET, MOV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SILVA    RODRIGUES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A90C5B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  <w:p w:rsidR="00F6526A" w:rsidRPr="00EA3796" w:rsidRDefault="00F6526A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AGUJEROS</w:t>
            </w:r>
          </w:p>
        </w:tc>
      </w:tr>
      <w:tr w:rsidR="00A90C5B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A90C5B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5B" w:rsidRPr="00EA3796" w:rsidRDefault="00A90C5B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GENERALES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LA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ARMADA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SILVA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="00C16963">
              <w:rPr>
                <w:rFonts w:ascii="Arial" w:hAnsi="Arial" w:cs="Arial"/>
                <w:sz w:val="18"/>
                <w:szCs w:val="18"/>
                <w:lang w:val="es-ES"/>
              </w:rPr>
              <w:t xml:space="preserve">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rPr>
          <w:trHeight w:val="567"/>
        </w:trPr>
        <w:tc>
          <w:tcPr>
            <w:tcW w:w="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GENERALES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LA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ARMADA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SILVA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="00C16963">
              <w:rPr>
                <w:rFonts w:ascii="Arial" w:hAnsi="Arial" w:cs="Arial"/>
                <w:sz w:val="18"/>
                <w:szCs w:val="18"/>
                <w:lang w:val="es-ES"/>
              </w:rPr>
              <w:t xml:space="preserve">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DA3A69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ORDENES   GENERALES   DE   LA   ARMADA</w:t>
            </w:r>
          </w:p>
          <w:p w:rsidR="00DA3A69" w:rsidRPr="00EA3796" w:rsidRDefault="00C16963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SILVA   RODRIGUEZ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CA789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="000E7A17" w:rsidRPr="00EA3796">
              <w:rPr>
                <w:rFonts w:ascii="Arial" w:hAnsi="Arial" w:cs="Arial"/>
                <w:sz w:val="18"/>
                <w:szCs w:val="18"/>
                <w:lang w:val="es-ES"/>
              </w:rPr>
              <w:t>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16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 4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GENERAL  DE   ARTILLERIA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NICOLAS    FREIRE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451"/>
        </w:trPr>
        <w:tc>
          <w:tcPr>
            <w:tcW w:w="95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NICOLAS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GENERAL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NICOLAS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A789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NICOLAS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BORDE DERECHO DAÑADO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GENERAL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ARTILLERIA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NICOLAS </w:t>
            </w:r>
            <w:r w:rsidR="00275700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FREIRE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SUBDIRECCION    DE    FABRICA    DE POLVORA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PEDRO    M.    CABELLOS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 - OCT   Y   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6A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    INSPECTOR    COMANDANTE GENERAL    DE    ARTILLERIA</w:t>
            </w:r>
          </w:p>
          <w:p w:rsidR="00DA3A69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EMILIO    CASTAÑON</w:t>
            </w:r>
          </w:p>
          <w:p w:rsidR="00F6526A" w:rsidRDefault="00F6526A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F6526A" w:rsidRPr="00EA3796" w:rsidRDefault="00F6526A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 – MAR - 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DE   LAS   BATERIAS   DE ARICA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JUAN   CASTRO   Y   ALVAREZ   -   BAZO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  A   ABR  , JUN – JUL  Y  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DIRECCION   DE   BENEFICIENCIA   PUBLICA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F.    CARAMA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FACULTAD    DE    MEDICINA   DE   LA UNIVERSIDAD    DE   LIMA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 -  FEB  Y  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201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 5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(BELLAVISTA)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413"/>
        </w:trPr>
        <w:tc>
          <w:tcPr>
            <w:tcW w:w="95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</w:t>
            </w:r>
            <w:r w:rsidR="000163F1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0163F1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LA</w:t>
            </w:r>
            <w:r w:rsidR="000163F1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FACTO</w:t>
            </w:r>
            <w:r w:rsidR="000163F1" w:rsidRPr="00EA3796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IA NACIONAL</w:t>
            </w:r>
            <w:r w:rsidR="000163F1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(BELLAVISTA)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AMARO </w:t>
            </w:r>
            <w:r w:rsidR="000163F1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FACTO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IA NACIONAL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(BELLAVISTA)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AMARO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    DE    LA    FACTORIA NACIONAL     (BELLAVISTA)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   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SUPERINTENDENCIA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FACTO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IA NACIONAL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(BELLAVISTA)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AMARO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TIZON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DIRECCION    DEL    COLEGIO    MILITAR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JEFES    DE    CUERPO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ENE  A  ABR - JUN-AGO-SET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GOBIERNO,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POLICIA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Y OBRAS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P.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GALVEZ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GOBIERNO,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OBRAS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P.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GALVEZ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DE   G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OBIERNO,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OBRAS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P.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GALVEZ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GOBIERNO,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OBRAS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P. 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GALVEZ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AC1CA8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FERREYROS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rPr>
          <w:trHeight w:val="58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GOBIERNO,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POLICIA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OBRAS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M. 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FERREYROS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 GENERAL    DE    LAS BATERIAS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rPr>
          <w:trHeight w:val="624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rPr>
          <w:trHeight w:val="580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COMANDANCIA 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LAS BATERIAS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DEL 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CALLAO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</w:t>
            </w:r>
            <w:r w:rsidR="006F1C2F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COMANDANCIA    GENERAL    DE    LAS BATERIAS    DEL    CALLAO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     ALVARADO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OBRA    DEL    MUELLE    DEL    CALLAO-TESORERO    E    INTERVENTOR    DE    LAS OBRAS    DEL    MUELLE    Y    DE    LAS FORTIFICACIONES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FABRICIO    CACERES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21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s-ES"/>
              </w:rPr>
              <w:t>CAJA  6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   DE    GOBIERNO,    POLICIA     Y    OBRAS    PUBLICAS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M.    FERREYROS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76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401"/>
        </w:trPr>
        <w:tc>
          <w:tcPr>
            <w:tcW w:w="959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GOBIERNO,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OBRAS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M.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FERREYROS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CON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GOBIERNO,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OBRAS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R.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VELARDE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CON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GOBIERNO,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POLICIA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Y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OBRAS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R.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VELARDE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B217F2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GOBIERNO,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OBRAS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R.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VELARDE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B217F2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GOBIERNO,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OBRAS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P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R.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VELARDE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B217F2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 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GOBIERNO,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OBRAS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R.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VELARDE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B217F2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D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E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GOBIERNO,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OBRAS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PAULA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SECADA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B217F2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GOBIERNO,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POLICIA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OBRAS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PUBLICAS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FRANCISCO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PAULA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SECADA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B217F2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  AGUJEROS</w:t>
            </w: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CONSULADO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DEL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PERU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EN 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SAN FRANCISCO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MATEO</w:t>
            </w:r>
            <w:r w:rsidR="00B217F2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RAMIREZ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AMAZONAS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JOSE    MANUEL    BARTRA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ANCASH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M.    BARREDO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F7176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1766">
              <w:rPr>
                <w:rFonts w:ascii="Arial" w:hAnsi="Arial" w:cs="Arial"/>
                <w:sz w:val="18"/>
                <w:szCs w:val="18"/>
                <w:lang w:val="en-US"/>
              </w:rPr>
              <w:t>FEB  A  JUN</w:t>
            </w:r>
          </w:p>
          <w:p w:rsidR="00DA3A69" w:rsidRPr="00F7176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71766">
              <w:rPr>
                <w:rFonts w:ascii="Arial" w:hAnsi="Arial" w:cs="Arial"/>
                <w:sz w:val="18"/>
                <w:szCs w:val="18"/>
                <w:lang w:val="en-US"/>
              </w:rPr>
              <w:t>AGO  A  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AYACUCHO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MELCHOR    ROJAS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 – FEB - JUN-OCT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AREQUIPA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PEDRO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BALTA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LOPEZ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LAVALLE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CAJAMARCA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J.    GOYZUETA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 – JUN - AGO-NOV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CUZCO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MANUEL   A.    ZAMORA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FEB  A  ABR-JUN-AGO A OCT - 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HUANCAVELICA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EFIGENIO    SERPAY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  -  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PREFECTURA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LIBERTAD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VICENTE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GONZALES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ENE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JUNIN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B.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BERMUDEZ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FEB A MAY-JUL A SET-NOV-DIC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A3796" w:rsidRPr="00EA3796" w:rsidTr="0084108E">
        <w:trPr>
          <w:trHeight w:val="22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spacing w:after="0" w:line="240" w:lineRule="auto"/>
              <w:ind w:left="0"/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</w:pPr>
            <w:r w:rsidRPr="00EA3796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CAJA  7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ICA</w:t>
            </w:r>
          </w:p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ANDRES    MORENO</w:t>
            </w:r>
          </w:p>
        </w:tc>
        <w:tc>
          <w:tcPr>
            <w:tcW w:w="1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A3796" w:rsidRPr="00EA3796" w:rsidTr="0084108E">
        <w:trPr>
          <w:trHeight w:val="207"/>
        </w:trPr>
        <w:tc>
          <w:tcPr>
            <w:tcW w:w="959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6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6" w:rsidRPr="00EA3796" w:rsidRDefault="00EA3796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HUANUCO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MIGUEL    ZEGARRA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 – JUN - OCT-DIC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LIMA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PEDRO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BALTA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ENE-MAY-JUL A 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MOQUEGUA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D.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AMANCIVIA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MOQUEGUA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D.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AMANCIVIA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="00DA3A69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LORETO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FABIAN    SOPLIN  -  LUIS    MASIA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 – JUN - 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DA3A69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PIURA</w:t>
            </w:r>
          </w:p>
          <w:p w:rsidR="00DA3A69" w:rsidRPr="00EA3796" w:rsidRDefault="00DA3A69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JOAQUIN    SORIA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 – AGO - 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69" w:rsidRPr="00EA3796" w:rsidRDefault="00DA3A69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 DE    MOQUEGUA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BALTA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 – MAR - 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    DE    TARAPACA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MIGUEL    DIESTRA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 - 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PREFECTURA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PUNO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MIGUEL 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SAN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ROMAN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–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A </w:t>
            </w:r>
            <w:r w:rsidR="00874E25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</w:t>
            </w:r>
            <w:r w:rsidR="005F12D4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 DE 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MINISTERIO  DE  HACIENDA   Y  COMERCIO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NOCOLAS    DE    PIEROLA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DE    JUSTICIA,    CULTO, INSTRUCCIÓN    Y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ENE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 Y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JUSTICIA,    CULTO, INSTRUCCIÓN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ABR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JUN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DE   JUSTICIA,   CULTO, INSTRUCCIÓN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LA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AGO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DE    JUSTICIA,    CULTO, INSTRUCCIÓN 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 Y    BENEFICENCIA</w:t>
            </w:r>
          </w:p>
          <w:p w:rsidR="004D1D24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  <w:p w:rsidR="00F6526A" w:rsidRPr="00EA3796" w:rsidRDefault="00F6526A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NOV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MINISTERIO    DE    JUSTICIA,    CULTO, INSTRUCCIÓN    Y    BENEFICENCIA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3796">
              <w:rPr>
                <w:rFonts w:ascii="Arial" w:hAnsi="Arial" w:cs="Arial"/>
                <w:sz w:val="18"/>
                <w:szCs w:val="18"/>
              </w:rPr>
              <w:t>TEODORO    LA    ROSA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rPr>
          <w:trHeight w:val="397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SUBPREFECURA    DE    CHANCAY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M.    ADOLFO    BERMUDEZ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MAR - 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4D1D24" w:rsidRPr="00EA3796" w:rsidTr="0084108E"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TRIBUNALES   Y   JUZGADOS   (DIVERSOS)</w:t>
            </w:r>
          </w:p>
          <w:p w:rsidR="004D1D24" w:rsidRPr="00EA3796" w:rsidRDefault="004D1D24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GUILLERMO CARRILLO ,  M. OLIVARES,  M. CARMELINO,  E. CARREÑO,  A. BLACK,  M. PATRON,  L. PONCE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ENE  A  ABR - JUN-JUL – SET - OCT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D24" w:rsidRPr="00EA3796" w:rsidRDefault="004D1D24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E7A17" w:rsidRPr="00EA3796" w:rsidTr="0084108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pStyle w:val="Prrafodelista1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MINISTERIO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DE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HACIENDA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Y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COMERCIO, DIRECCION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DE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CONTABILIDAD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GENERAL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Y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CREDITO</w:t>
            </w:r>
          </w:p>
          <w:p w:rsidR="000E7A17" w:rsidRPr="00EA3796" w:rsidRDefault="000E7A17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P.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M.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DEL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RIO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JUL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OCT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A </w:t>
            </w:r>
            <w:r w:rsidR="004D1D24" w:rsidRPr="00EA3796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7" w:rsidRPr="00EA3796" w:rsidRDefault="000E7A17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558D" w:rsidRPr="00EA3796" w:rsidTr="0084108E">
        <w:tc>
          <w:tcPr>
            <w:tcW w:w="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TESORERIAS</w:t>
            </w:r>
          </w:p>
          <w:p w:rsidR="009D558D" w:rsidRPr="00EA3796" w:rsidRDefault="009D558D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M.    VILLENA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FEB  A  MAY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9D558D" w:rsidRPr="00EA3796" w:rsidTr="0084108E"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TESORERIA    Y   CAJAS    FISCALES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ENE-FEB-MAY-SET-NOV-DIC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9D558D" w:rsidRPr="00EA3796" w:rsidTr="0084108E">
        <w:tc>
          <w:tcPr>
            <w:tcW w:w="9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pStyle w:val="Prrafodelista1"/>
              <w:spacing w:after="0" w:line="240" w:lineRule="auto"/>
              <w:ind w:left="142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ADUANA     PRINCIPAL    DE    ISLAY</w:t>
            </w:r>
          </w:p>
          <w:p w:rsidR="009D558D" w:rsidRPr="00EA3796" w:rsidRDefault="009D558D" w:rsidP="00900A8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J.  M.  BAZAN   DE   LA   PEÑA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SET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EA3796">
              <w:rPr>
                <w:rFonts w:ascii="Arial" w:hAnsi="Arial" w:cs="Arial"/>
                <w:sz w:val="18"/>
                <w:szCs w:val="18"/>
                <w:lang w:val="es-ES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8D" w:rsidRPr="00EA3796" w:rsidRDefault="009D558D" w:rsidP="00900A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0E7A17" w:rsidRPr="0047086C" w:rsidRDefault="000E7A17" w:rsidP="000E7A17">
      <w:pPr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F71766" w:rsidRPr="0047086C" w:rsidRDefault="0047086C" w:rsidP="000E7A17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47086C">
        <w:rPr>
          <w:rFonts w:ascii="Arial" w:hAnsi="Arial" w:cs="Arial"/>
          <w:b/>
          <w:sz w:val="28"/>
          <w:szCs w:val="28"/>
          <w:lang w:val="es-ES"/>
        </w:rPr>
        <w:t xml:space="preserve">                                       TOTAL :     </w:t>
      </w:r>
      <w:r w:rsidR="00C316C4">
        <w:rPr>
          <w:rFonts w:ascii="Arial" w:hAnsi="Arial" w:cs="Arial"/>
          <w:b/>
          <w:sz w:val="28"/>
          <w:szCs w:val="28"/>
          <w:lang w:val="es-ES"/>
        </w:rPr>
        <w:t>3,587</w:t>
      </w:r>
    </w:p>
    <w:p w:rsidR="00235F9E" w:rsidRPr="00EA3796" w:rsidRDefault="00235F9E">
      <w:pPr>
        <w:rPr>
          <w:sz w:val="18"/>
          <w:szCs w:val="18"/>
        </w:rPr>
      </w:pPr>
    </w:p>
    <w:sectPr w:rsidR="00235F9E" w:rsidRPr="00EA3796" w:rsidSect="000B66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E20" w:rsidRDefault="001C1E20" w:rsidP="009F7A98">
      <w:pPr>
        <w:spacing w:after="0" w:line="240" w:lineRule="auto"/>
      </w:pPr>
      <w:r>
        <w:separator/>
      </w:r>
    </w:p>
  </w:endnote>
  <w:endnote w:type="continuationSeparator" w:id="0">
    <w:p w:rsidR="001C1E20" w:rsidRDefault="001C1E20" w:rsidP="009F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E20" w:rsidRDefault="001C1E20" w:rsidP="009F7A98">
      <w:pPr>
        <w:spacing w:after="0" w:line="240" w:lineRule="auto"/>
      </w:pPr>
      <w:r>
        <w:separator/>
      </w:r>
    </w:p>
  </w:footnote>
  <w:footnote w:type="continuationSeparator" w:id="0">
    <w:p w:rsidR="001C1E20" w:rsidRDefault="001C1E20" w:rsidP="009F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EF8"/>
    <w:multiLevelType w:val="hybridMultilevel"/>
    <w:tmpl w:val="B316C6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01629"/>
    <w:multiLevelType w:val="hybridMultilevel"/>
    <w:tmpl w:val="901043DC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5E2384B"/>
    <w:multiLevelType w:val="hybridMultilevel"/>
    <w:tmpl w:val="85F6C3C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3D3BB0"/>
    <w:multiLevelType w:val="hybridMultilevel"/>
    <w:tmpl w:val="57C802C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D3E79"/>
    <w:multiLevelType w:val="hybridMultilevel"/>
    <w:tmpl w:val="BA88725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96D046E"/>
    <w:multiLevelType w:val="multilevel"/>
    <w:tmpl w:val="E8DA9D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64ACF"/>
    <w:multiLevelType w:val="multilevel"/>
    <w:tmpl w:val="AF2001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1C3BA8"/>
    <w:multiLevelType w:val="hybridMultilevel"/>
    <w:tmpl w:val="BF8260C8"/>
    <w:lvl w:ilvl="0" w:tplc="0C0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27B42EF"/>
    <w:multiLevelType w:val="hybridMultilevel"/>
    <w:tmpl w:val="1D0253B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3A320A0"/>
    <w:multiLevelType w:val="hybridMultilevel"/>
    <w:tmpl w:val="7FD46F2A"/>
    <w:lvl w:ilvl="0" w:tplc="0C0A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35970DEC"/>
    <w:multiLevelType w:val="hybridMultilevel"/>
    <w:tmpl w:val="85EAC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2A50B1"/>
    <w:multiLevelType w:val="hybridMultilevel"/>
    <w:tmpl w:val="9364D7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4A4091"/>
    <w:multiLevelType w:val="multilevel"/>
    <w:tmpl w:val="AF20010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7B16B5"/>
    <w:multiLevelType w:val="hybridMultilevel"/>
    <w:tmpl w:val="B2E2119E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42720B9"/>
    <w:multiLevelType w:val="multilevel"/>
    <w:tmpl w:val="B2E211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86D1D61"/>
    <w:multiLevelType w:val="hybridMultilevel"/>
    <w:tmpl w:val="AF200108"/>
    <w:lvl w:ilvl="0" w:tplc="28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DDB67DC"/>
    <w:multiLevelType w:val="hybridMultilevel"/>
    <w:tmpl w:val="858CE6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EA3AD0"/>
    <w:multiLevelType w:val="hybridMultilevel"/>
    <w:tmpl w:val="FCF4A7F2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8E72BD"/>
    <w:multiLevelType w:val="hybridMultilevel"/>
    <w:tmpl w:val="39ACC4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AE5B82"/>
    <w:multiLevelType w:val="hybridMultilevel"/>
    <w:tmpl w:val="4142D7D4"/>
    <w:lvl w:ilvl="0" w:tplc="280A000F">
      <w:start w:val="1"/>
      <w:numFmt w:val="decimal"/>
      <w:lvlText w:val="%1."/>
      <w:lvlJc w:val="left"/>
      <w:pPr>
        <w:ind w:left="502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DE68D0"/>
    <w:multiLevelType w:val="hybridMultilevel"/>
    <w:tmpl w:val="87B0F7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7F3416"/>
    <w:multiLevelType w:val="hybridMultilevel"/>
    <w:tmpl w:val="EBBC328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8C60FE8"/>
    <w:multiLevelType w:val="hybridMultilevel"/>
    <w:tmpl w:val="AF200108"/>
    <w:lvl w:ilvl="0" w:tplc="280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447D06"/>
    <w:multiLevelType w:val="hybridMultilevel"/>
    <w:tmpl w:val="5D1A33B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D904BA2"/>
    <w:multiLevelType w:val="hybridMultilevel"/>
    <w:tmpl w:val="4142D7D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5">
    <w:nsid w:val="7F5A7937"/>
    <w:multiLevelType w:val="hybridMultilevel"/>
    <w:tmpl w:val="E8DA9DC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86047C"/>
    <w:multiLevelType w:val="hybridMultilevel"/>
    <w:tmpl w:val="5E3EE8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19"/>
  </w:num>
  <w:num w:numId="5">
    <w:abstractNumId w:val="17"/>
  </w:num>
  <w:num w:numId="6">
    <w:abstractNumId w:val="12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1"/>
  </w:num>
  <w:num w:numId="12">
    <w:abstractNumId w:val="8"/>
  </w:num>
  <w:num w:numId="13">
    <w:abstractNumId w:val="26"/>
  </w:num>
  <w:num w:numId="14">
    <w:abstractNumId w:val="18"/>
  </w:num>
  <w:num w:numId="15">
    <w:abstractNumId w:val="9"/>
  </w:num>
  <w:num w:numId="16">
    <w:abstractNumId w:val="0"/>
  </w:num>
  <w:num w:numId="17">
    <w:abstractNumId w:val="21"/>
  </w:num>
  <w:num w:numId="18">
    <w:abstractNumId w:val="20"/>
  </w:num>
  <w:num w:numId="19">
    <w:abstractNumId w:val="2"/>
  </w:num>
  <w:num w:numId="20">
    <w:abstractNumId w:val="25"/>
  </w:num>
  <w:num w:numId="21">
    <w:abstractNumId w:val="23"/>
  </w:num>
  <w:num w:numId="22">
    <w:abstractNumId w:val="5"/>
  </w:num>
  <w:num w:numId="23">
    <w:abstractNumId w:val="7"/>
  </w:num>
  <w:num w:numId="24">
    <w:abstractNumId w:val="10"/>
  </w:num>
  <w:num w:numId="25">
    <w:abstractNumId w:val="11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A17"/>
    <w:rsid w:val="000163F1"/>
    <w:rsid w:val="00031504"/>
    <w:rsid w:val="00061E49"/>
    <w:rsid w:val="000B6633"/>
    <w:rsid w:val="000D2B01"/>
    <w:rsid w:val="000E7248"/>
    <w:rsid w:val="000E7A17"/>
    <w:rsid w:val="00143545"/>
    <w:rsid w:val="00161321"/>
    <w:rsid w:val="001935FB"/>
    <w:rsid w:val="001C1E20"/>
    <w:rsid w:val="001C350B"/>
    <w:rsid w:val="002048F5"/>
    <w:rsid w:val="00224060"/>
    <w:rsid w:val="00235F9E"/>
    <w:rsid w:val="002426C8"/>
    <w:rsid w:val="00251496"/>
    <w:rsid w:val="002516C5"/>
    <w:rsid w:val="00275700"/>
    <w:rsid w:val="002A2E7D"/>
    <w:rsid w:val="002A6546"/>
    <w:rsid w:val="002B38D7"/>
    <w:rsid w:val="002F3D55"/>
    <w:rsid w:val="003B5B2D"/>
    <w:rsid w:val="004229B5"/>
    <w:rsid w:val="0045262B"/>
    <w:rsid w:val="0047086C"/>
    <w:rsid w:val="004D1D24"/>
    <w:rsid w:val="00517AFD"/>
    <w:rsid w:val="005413CF"/>
    <w:rsid w:val="005755BD"/>
    <w:rsid w:val="005D13B2"/>
    <w:rsid w:val="005F12D4"/>
    <w:rsid w:val="005F7DFB"/>
    <w:rsid w:val="0061110C"/>
    <w:rsid w:val="00635E88"/>
    <w:rsid w:val="006F0F2E"/>
    <w:rsid w:val="006F1C2F"/>
    <w:rsid w:val="00732A6B"/>
    <w:rsid w:val="00774DAF"/>
    <w:rsid w:val="00827422"/>
    <w:rsid w:val="008372C6"/>
    <w:rsid w:val="0084108E"/>
    <w:rsid w:val="008634A3"/>
    <w:rsid w:val="00874E25"/>
    <w:rsid w:val="00892383"/>
    <w:rsid w:val="008D0FBF"/>
    <w:rsid w:val="00900A8E"/>
    <w:rsid w:val="00961858"/>
    <w:rsid w:val="00962D14"/>
    <w:rsid w:val="00981BB0"/>
    <w:rsid w:val="00995BA3"/>
    <w:rsid w:val="009D4240"/>
    <w:rsid w:val="009D558D"/>
    <w:rsid w:val="009F6D89"/>
    <w:rsid w:val="009F7A98"/>
    <w:rsid w:val="00A009A0"/>
    <w:rsid w:val="00A30CB2"/>
    <w:rsid w:val="00A320E2"/>
    <w:rsid w:val="00A76711"/>
    <w:rsid w:val="00A90C5B"/>
    <w:rsid w:val="00AC1CA8"/>
    <w:rsid w:val="00AC49A1"/>
    <w:rsid w:val="00B114C2"/>
    <w:rsid w:val="00B217F2"/>
    <w:rsid w:val="00B658A8"/>
    <w:rsid w:val="00B87C7A"/>
    <w:rsid w:val="00C16963"/>
    <w:rsid w:val="00C316C4"/>
    <w:rsid w:val="00C65DD5"/>
    <w:rsid w:val="00CA7894"/>
    <w:rsid w:val="00CB6AC1"/>
    <w:rsid w:val="00CE278C"/>
    <w:rsid w:val="00D40BFD"/>
    <w:rsid w:val="00D50538"/>
    <w:rsid w:val="00DA3A69"/>
    <w:rsid w:val="00DE5272"/>
    <w:rsid w:val="00DF6B71"/>
    <w:rsid w:val="00E04A05"/>
    <w:rsid w:val="00E73197"/>
    <w:rsid w:val="00EA3796"/>
    <w:rsid w:val="00F444B8"/>
    <w:rsid w:val="00F6526A"/>
    <w:rsid w:val="00F71766"/>
    <w:rsid w:val="00FC50E8"/>
    <w:rsid w:val="00FD01C8"/>
    <w:rsid w:val="00FE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A17"/>
    <w:rPr>
      <w:rFonts w:ascii="Calibri" w:eastAsia="Times New Roman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E7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E7A17"/>
    <w:pPr>
      <w:ind w:left="720"/>
    </w:pPr>
  </w:style>
  <w:style w:type="paragraph" w:styleId="Encabezado">
    <w:name w:val="header"/>
    <w:basedOn w:val="Normal"/>
    <w:link w:val="EncabezadoCar"/>
    <w:rsid w:val="000E7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E7A17"/>
    <w:rPr>
      <w:rFonts w:ascii="Calibri" w:eastAsia="Times New Roman" w:hAnsi="Calibri" w:cs="Times New Roman"/>
      <w:lang w:val="es-PE"/>
    </w:rPr>
  </w:style>
  <w:style w:type="paragraph" w:styleId="Piedepgina">
    <w:name w:val="footer"/>
    <w:basedOn w:val="Normal"/>
    <w:link w:val="PiedepginaCar"/>
    <w:rsid w:val="000E7A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0E7A17"/>
    <w:rPr>
      <w:rFonts w:ascii="Calibri" w:eastAsia="Times New Roman" w:hAnsi="Calibri" w:cs="Times New Roman"/>
      <w:lang w:val="es-PE"/>
    </w:rPr>
  </w:style>
  <w:style w:type="paragraph" w:styleId="Textodeglobo">
    <w:name w:val="Balloon Text"/>
    <w:basedOn w:val="Normal"/>
    <w:link w:val="TextodegloboCar"/>
    <w:rsid w:val="000E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7A17"/>
    <w:rPr>
      <w:rFonts w:ascii="Tahoma" w:eastAsia="Times New Roman" w:hAnsi="Tahoma" w:cs="Tahoma"/>
      <w:sz w:val="16"/>
      <w:szCs w:val="16"/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5F2E4-12B1-4C1E-B0E4-DBB7F0BC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2203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</dc:creator>
  <cp:keywords/>
  <dc:description/>
  <cp:lastModifiedBy>USER</cp:lastModifiedBy>
  <cp:revision>56</cp:revision>
  <cp:lastPrinted>2013-05-09T20:23:00Z</cp:lastPrinted>
  <dcterms:created xsi:type="dcterms:W3CDTF">2011-12-10T02:55:00Z</dcterms:created>
  <dcterms:modified xsi:type="dcterms:W3CDTF">2016-01-06T16:42:00Z</dcterms:modified>
</cp:coreProperties>
</file>